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8ADC2" w14:textId="73344488" w:rsidR="0028069A" w:rsidRPr="00B16988" w:rsidRDefault="00C34138">
      <w:pPr>
        <w:rPr>
          <w:rFonts w:ascii="Aptos" w:hAnsi="Aptos"/>
          <w:sz w:val="32"/>
          <w:szCs w:val="32"/>
        </w:rPr>
      </w:pPr>
      <w:r w:rsidRPr="00B16988">
        <w:rPr>
          <w:rFonts w:ascii="Aptos" w:hAnsi="Aptos"/>
          <w:sz w:val="32"/>
          <w:szCs w:val="32"/>
        </w:rPr>
        <w:t>MENTAL HEALTH FOR ROHINGYA</w:t>
      </w:r>
    </w:p>
    <w:p w14:paraId="10EC18BA" w14:textId="5D953751" w:rsidR="00990E48" w:rsidRDefault="00990E48">
      <w:pPr>
        <w:rPr>
          <w:rFonts w:ascii="Aptos" w:hAnsi="Aptos"/>
          <w:sz w:val="24"/>
          <w:szCs w:val="24"/>
        </w:rPr>
      </w:pPr>
      <w:r w:rsidRPr="00990E48">
        <w:rPr>
          <w:rFonts w:ascii="Aptos" w:hAnsi="Aptos"/>
          <w:sz w:val="24"/>
          <w:szCs w:val="24"/>
        </w:rPr>
        <w:t>Most of my work in past years has been to address the</w:t>
      </w:r>
      <w:r>
        <w:rPr>
          <w:rFonts w:ascii="Aptos" w:hAnsi="Aptos"/>
          <w:sz w:val="24"/>
          <w:szCs w:val="24"/>
        </w:rPr>
        <w:t xml:space="preserve"> spiritual</w:t>
      </w:r>
      <w:r w:rsidRPr="00990E48">
        <w:rPr>
          <w:rFonts w:ascii="Aptos" w:hAnsi="Aptos"/>
          <w:sz w:val="24"/>
          <w:szCs w:val="24"/>
        </w:rPr>
        <w:t xml:space="preserve"> mental health needs of my readers.</w:t>
      </w:r>
      <w:r>
        <w:rPr>
          <w:rFonts w:ascii="Aptos" w:hAnsi="Aptos"/>
          <w:sz w:val="24"/>
          <w:szCs w:val="24"/>
        </w:rPr>
        <w:t xml:space="preserve"> Through my writings, I’ve tried to encourage those dealing with depression, anxiety, trauma, and any other problems </w:t>
      </w:r>
      <w:r w:rsidR="00B16988">
        <w:rPr>
          <w:rFonts w:ascii="Aptos" w:hAnsi="Aptos"/>
          <w:sz w:val="24"/>
          <w:szCs w:val="24"/>
        </w:rPr>
        <w:t>they</w:t>
      </w:r>
      <w:r>
        <w:rPr>
          <w:rFonts w:ascii="Aptos" w:hAnsi="Aptos"/>
          <w:sz w:val="24"/>
          <w:szCs w:val="24"/>
        </w:rPr>
        <w:t xml:space="preserve"> might be dealing with.</w:t>
      </w:r>
      <w:r w:rsidR="00630436">
        <w:rPr>
          <w:rFonts w:ascii="Aptos" w:hAnsi="Aptos"/>
          <w:sz w:val="24"/>
          <w:szCs w:val="24"/>
        </w:rPr>
        <w:t xml:space="preserve"> </w:t>
      </w:r>
    </w:p>
    <w:p w14:paraId="1B3FEB7A" w14:textId="0B302C50" w:rsidR="003D517D" w:rsidRDefault="00673B45">
      <w:pPr>
        <w:rPr>
          <w:rFonts w:ascii="Aptos" w:hAnsi="Aptos"/>
          <w:sz w:val="24"/>
          <w:szCs w:val="24"/>
        </w:rPr>
      </w:pPr>
      <w:r>
        <w:rPr>
          <w:rFonts w:ascii="Aptos" w:hAnsi="Aptos"/>
          <w:sz w:val="24"/>
          <w:szCs w:val="24"/>
        </w:rPr>
        <w:t xml:space="preserve">Most </w:t>
      </w:r>
      <w:r w:rsidR="00E76345">
        <w:rPr>
          <w:rFonts w:ascii="Aptos" w:hAnsi="Aptos"/>
          <w:sz w:val="24"/>
          <w:szCs w:val="24"/>
        </w:rPr>
        <w:t>of us</w:t>
      </w:r>
      <w:r>
        <w:rPr>
          <w:rFonts w:ascii="Aptos" w:hAnsi="Aptos"/>
          <w:sz w:val="24"/>
          <w:szCs w:val="24"/>
        </w:rPr>
        <w:t xml:space="preserve"> experience some form of mental health difficulties </w:t>
      </w:r>
      <w:r w:rsidR="00E76345">
        <w:rPr>
          <w:rFonts w:ascii="Aptos" w:hAnsi="Aptos"/>
          <w:sz w:val="24"/>
          <w:szCs w:val="24"/>
        </w:rPr>
        <w:t>at times</w:t>
      </w:r>
      <w:r>
        <w:rPr>
          <w:rFonts w:ascii="Aptos" w:hAnsi="Aptos"/>
          <w:sz w:val="24"/>
          <w:szCs w:val="24"/>
        </w:rPr>
        <w:t>. The world is not an easy place to live. But can you imagine what it must be like to be a Rohingya refugee living in an overcrowded impoverished camp of over a million people</w:t>
      </w:r>
      <w:r w:rsidR="0041288E">
        <w:rPr>
          <w:rFonts w:ascii="Aptos" w:hAnsi="Aptos"/>
          <w:sz w:val="24"/>
          <w:szCs w:val="24"/>
        </w:rPr>
        <w:t xml:space="preserve"> in Bangladesh</w:t>
      </w:r>
      <w:r>
        <w:rPr>
          <w:rFonts w:ascii="Aptos" w:hAnsi="Aptos"/>
          <w:sz w:val="24"/>
          <w:szCs w:val="24"/>
        </w:rPr>
        <w:t>?</w:t>
      </w:r>
      <w:r w:rsidR="00990E48">
        <w:rPr>
          <w:rFonts w:ascii="Aptos" w:hAnsi="Aptos"/>
          <w:sz w:val="24"/>
          <w:szCs w:val="24"/>
        </w:rPr>
        <w:t xml:space="preserve">  </w:t>
      </w:r>
    </w:p>
    <w:p w14:paraId="2B090F46" w14:textId="70885CC0" w:rsidR="00673B45" w:rsidRDefault="00673B45">
      <w:pPr>
        <w:rPr>
          <w:rFonts w:ascii="Aptos" w:hAnsi="Aptos"/>
          <w:sz w:val="24"/>
          <w:szCs w:val="24"/>
        </w:rPr>
      </w:pPr>
      <w:r>
        <w:rPr>
          <w:rFonts w:ascii="Aptos" w:hAnsi="Aptos"/>
          <w:sz w:val="24"/>
          <w:szCs w:val="24"/>
        </w:rPr>
        <w:t xml:space="preserve">Can you imagine </w:t>
      </w:r>
      <w:r w:rsidR="0028069A">
        <w:rPr>
          <w:rFonts w:ascii="Aptos" w:hAnsi="Aptos"/>
          <w:sz w:val="24"/>
          <w:szCs w:val="24"/>
        </w:rPr>
        <w:t>being a refugee—perhaps since 1992, 2012, 2017, or 2024? All are struggling in various traumatized state</w:t>
      </w:r>
      <w:r w:rsidR="002E575A">
        <w:rPr>
          <w:rFonts w:ascii="Aptos" w:hAnsi="Aptos"/>
          <w:sz w:val="24"/>
          <w:szCs w:val="24"/>
        </w:rPr>
        <w:t>s</w:t>
      </w:r>
      <w:r w:rsidR="0028069A">
        <w:rPr>
          <w:rFonts w:ascii="Aptos" w:hAnsi="Aptos"/>
          <w:sz w:val="24"/>
          <w:szCs w:val="24"/>
        </w:rPr>
        <w:t xml:space="preserve">, </w:t>
      </w:r>
      <w:r w:rsidR="00384F7C">
        <w:rPr>
          <w:rFonts w:ascii="Aptos" w:hAnsi="Aptos"/>
          <w:sz w:val="24"/>
          <w:szCs w:val="24"/>
        </w:rPr>
        <w:t xml:space="preserve">from </w:t>
      </w:r>
      <w:r w:rsidR="0028069A">
        <w:rPr>
          <w:rFonts w:ascii="Aptos" w:hAnsi="Aptos"/>
          <w:sz w:val="24"/>
          <w:szCs w:val="24"/>
        </w:rPr>
        <w:t>running for their lives to escape genocide</w:t>
      </w:r>
      <w:r w:rsidR="002E575A">
        <w:rPr>
          <w:rFonts w:ascii="Aptos" w:hAnsi="Aptos"/>
          <w:sz w:val="24"/>
          <w:szCs w:val="24"/>
        </w:rPr>
        <w:t xml:space="preserve">, </w:t>
      </w:r>
      <w:r w:rsidR="00384F7C">
        <w:rPr>
          <w:rFonts w:ascii="Aptos" w:hAnsi="Aptos"/>
          <w:sz w:val="24"/>
          <w:szCs w:val="24"/>
        </w:rPr>
        <w:t xml:space="preserve">and </w:t>
      </w:r>
      <w:r w:rsidR="002E575A">
        <w:rPr>
          <w:rFonts w:ascii="Aptos" w:hAnsi="Aptos"/>
          <w:sz w:val="24"/>
          <w:szCs w:val="24"/>
        </w:rPr>
        <w:t>having lost loved ones</w:t>
      </w:r>
      <w:r w:rsidR="0028069A">
        <w:rPr>
          <w:rFonts w:ascii="Aptos" w:hAnsi="Aptos"/>
          <w:sz w:val="24"/>
          <w:szCs w:val="24"/>
        </w:rPr>
        <w:t>.</w:t>
      </w:r>
    </w:p>
    <w:p w14:paraId="7F358A94" w14:textId="3A5B2451" w:rsidR="0028069A" w:rsidRDefault="0028069A">
      <w:pPr>
        <w:rPr>
          <w:rFonts w:ascii="Aptos" w:hAnsi="Aptos"/>
          <w:sz w:val="24"/>
          <w:szCs w:val="24"/>
        </w:rPr>
      </w:pPr>
      <w:r>
        <w:rPr>
          <w:rFonts w:ascii="Aptos" w:hAnsi="Aptos"/>
          <w:sz w:val="24"/>
          <w:szCs w:val="24"/>
        </w:rPr>
        <w:t>They live like prisoners with no hope for a normal life. N</w:t>
      </w:r>
      <w:r w:rsidR="0041288E" w:rsidRPr="0041288E">
        <w:rPr>
          <w:rFonts w:ascii="Aptos" w:hAnsi="Aptos"/>
          <w:sz w:val="24"/>
          <w:szCs w:val="24"/>
        </w:rPr>
        <w:t>o right to work, no structured education, no freedom of movement, and little hope.</w:t>
      </w:r>
    </w:p>
    <w:p w14:paraId="451369EF" w14:textId="0C06CFDA" w:rsidR="00C34138" w:rsidRDefault="00C34138">
      <w:pPr>
        <w:rPr>
          <w:rFonts w:ascii="Aptos" w:hAnsi="Aptos"/>
          <w:sz w:val="24"/>
          <w:szCs w:val="24"/>
        </w:rPr>
      </w:pPr>
      <w:r>
        <w:rPr>
          <w:rFonts w:ascii="Aptos" w:hAnsi="Aptos"/>
          <w:sz w:val="24"/>
          <w:szCs w:val="24"/>
        </w:rPr>
        <w:t>There is an urgent need for mental health support and psychosocial care. Access to professional mental health services is extremely limited.</w:t>
      </w:r>
    </w:p>
    <w:p w14:paraId="2CDD01FA" w14:textId="477C6F29" w:rsidR="00EE1705" w:rsidRDefault="00EE1705">
      <w:pPr>
        <w:rPr>
          <w:rFonts w:ascii="Aptos" w:hAnsi="Aptos"/>
          <w:sz w:val="24"/>
          <w:szCs w:val="24"/>
        </w:rPr>
      </w:pPr>
      <w:r>
        <w:rPr>
          <w:rFonts w:ascii="Aptos" w:hAnsi="Aptos"/>
          <w:sz w:val="24"/>
          <w:szCs w:val="24"/>
        </w:rPr>
        <w:t xml:space="preserve">Many of you know about the Living Room/Open Door groups I’ve been promoting. I believe </w:t>
      </w:r>
      <w:r w:rsidR="00384F7C">
        <w:rPr>
          <w:rFonts w:ascii="Aptos" w:hAnsi="Aptos"/>
          <w:sz w:val="24"/>
          <w:szCs w:val="24"/>
        </w:rPr>
        <w:t>these</w:t>
      </w:r>
      <w:r>
        <w:rPr>
          <w:rFonts w:ascii="Aptos" w:hAnsi="Aptos"/>
          <w:sz w:val="24"/>
          <w:szCs w:val="24"/>
        </w:rPr>
        <w:t xml:space="preserve"> would be an excellent way to bring mental health support to Rohingya. </w:t>
      </w:r>
      <w:r w:rsidR="00630436">
        <w:rPr>
          <w:rFonts w:ascii="Aptos" w:hAnsi="Aptos"/>
          <w:sz w:val="24"/>
          <w:szCs w:val="24"/>
        </w:rPr>
        <w:t xml:space="preserve">When you use the devotionals provided in the webpage below, you will be encouraging members in their faith as well—an important part of being mentally healthy. </w:t>
      </w:r>
    </w:p>
    <w:p w14:paraId="41291229" w14:textId="55E0B5D9" w:rsidR="00EE1705" w:rsidRDefault="00EE1705">
      <w:pPr>
        <w:rPr>
          <w:rFonts w:ascii="Aptos" w:hAnsi="Aptos"/>
          <w:sz w:val="24"/>
          <w:szCs w:val="24"/>
        </w:rPr>
      </w:pPr>
      <w:r>
        <w:rPr>
          <w:rFonts w:ascii="Aptos" w:hAnsi="Aptos"/>
          <w:sz w:val="24"/>
          <w:szCs w:val="24"/>
        </w:rPr>
        <w:t>I encourage you—especially Rohingya—to consider starting a group in your neighborhood</w:t>
      </w:r>
      <w:r w:rsidR="00B16988">
        <w:rPr>
          <w:rFonts w:ascii="Aptos" w:hAnsi="Aptos"/>
          <w:sz w:val="24"/>
          <w:szCs w:val="24"/>
        </w:rPr>
        <w:t>.</w:t>
      </w:r>
      <w:r>
        <w:rPr>
          <w:rFonts w:ascii="Aptos" w:hAnsi="Aptos"/>
          <w:sz w:val="24"/>
          <w:szCs w:val="24"/>
        </w:rPr>
        <w:t xml:space="preserve"> </w:t>
      </w:r>
    </w:p>
    <w:p w14:paraId="59433493" w14:textId="77777777" w:rsidR="00EE1705" w:rsidRDefault="00EE1705">
      <w:pPr>
        <w:rPr>
          <w:rFonts w:ascii="Aptos" w:hAnsi="Aptos"/>
          <w:sz w:val="24"/>
          <w:szCs w:val="24"/>
        </w:rPr>
      </w:pPr>
      <w:r>
        <w:rPr>
          <w:rFonts w:ascii="Aptos" w:hAnsi="Aptos"/>
          <w:sz w:val="24"/>
          <w:szCs w:val="24"/>
        </w:rPr>
        <w:t xml:space="preserve">For guidance, go to </w:t>
      </w:r>
      <w:hyperlink r:id="rId4" w:history="1">
        <w:r w:rsidRPr="00E76883">
          <w:rPr>
            <w:rStyle w:val="Hyperlink"/>
            <w:rFonts w:ascii="Aptos" w:hAnsi="Aptos"/>
            <w:sz w:val="24"/>
            <w:szCs w:val="24"/>
          </w:rPr>
          <w:t>https://marjabergen.com/support-groups</w:t>
        </w:r>
      </w:hyperlink>
      <w:r>
        <w:rPr>
          <w:rFonts w:ascii="Aptos" w:hAnsi="Aptos"/>
          <w:sz w:val="24"/>
          <w:szCs w:val="24"/>
        </w:rPr>
        <w:t xml:space="preserve">. You will find the most important material in the sections marked “devotionals.” There are devotionals to use for group discussion and devotionals for personal use. Select what you would like to use, download, and go to your download folder to open. </w:t>
      </w:r>
    </w:p>
    <w:p w14:paraId="7DC3A436" w14:textId="124F8C23" w:rsidR="00EE1705" w:rsidRDefault="00EE1705">
      <w:pPr>
        <w:rPr>
          <w:rFonts w:ascii="Aptos" w:hAnsi="Aptos"/>
          <w:sz w:val="24"/>
          <w:szCs w:val="24"/>
        </w:rPr>
      </w:pPr>
      <w:r>
        <w:rPr>
          <w:rFonts w:ascii="Aptos" w:hAnsi="Aptos"/>
          <w:sz w:val="24"/>
          <w:szCs w:val="24"/>
        </w:rPr>
        <w:t>I hope and pray that some of you reading this will be inspired to start a group of your own. You’ll be surprised at how healing it will be for your members</w:t>
      </w:r>
      <w:r w:rsidR="00384F7C">
        <w:rPr>
          <w:rFonts w:ascii="Aptos" w:hAnsi="Aptos"/>
          <w:sz w:val="24"/>
          <w:szCs w:val="24"/>
        </w:rPr>
        <w:t>!</w:t>
      </w:r>
    </w:p>
    <w:p w14:paraId="15F52C07" w14:textId="01951C02" w:rsidR="00B16988" w:rsidRDefault="00B16988">
      <w:pPr>
        <w:rPr>
          <w:rFonts w:ascii="Aptos" w:hAnsi="Aptos"/>
          <w:sz w:val="24"/>
          <w:szCs w:val="24"/>
        </w:rPr>
      </w:pPr>
      <w:r>
        <w:rPr>
          <w:rFonts w:ascii="Aptos" w:hAnsi="Aptos"/>
          <w:sz w:val="24"/>
          <w:szCs w:val="24"/>
        </w:rPr>
        <w:t>marja</w:t>
      </w:r>
    </w:p>
    <w:p w14:paraId="554AFB3C" w14:textId="6C9A7D3E" w:rsidR="00EE1705" w:rsidRDefault="00EE1705">
      <w:pPr>
        <w:rPr>
          <w:rFonts w:ascii="Aptos" w:hAnsi="Aptos"/>
          <w:sz w:val="24"/>
          <w:szCs w:val="24"/>
        </w:rPr>
      </w:pPr>
      <w:r>
        <w:rPr>
          <w:rFonts w:ascii="Aptos" w:hAnsi="Aptos"/>
          <w:sz w:val="24"/>
          <w:szCs w:val="24"/>
        </w:rPr>
        <w:t xml:space="preserve"> </w:t>
      </w:r>
    </w:p>
    <w:p w14:paraId="2B8084CE" w14:textId="77777777" w:rsidR="00EE1705" w:rsidRPr="00990E48" w:rsidRDefault="00EE1705">
      <w:pPr>
        <w:rPr>
          <w:rFonts w:ascii="Aptos" w:hAnsi="Aptos"/>
          <w:sz w:val="24"/>
          <w:szCs w:val="24"/>
        </w:rPr>
      </w:pPr>
    </w:p>
    <w:sectPr w:rsidR="00EE1705" w:rsidRPr="00990E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E48"/>
    <w:rsid w:val="0028069A"/>
    <w:rsid w:val="002A33E1"/>
    <w:rsid w:val="002E575A"/>
    <w:rsid w:val="00384F7C"/>
    <w:rsid w:val="003D517D"/>
    <w:rsid w:val="0041288E"/>
    <w:rsid w:val="00630436"/>
    <w:rsid w:val="00673B45"/>
    <w:rsid w:val="00690E7D"/>
    <w:rsid w:val="00990E48"/>
    <w:rsid w:val="00B0111D"/>
    <w:rsid w:val="00B16988"/>
    <w:rsid w:val="00C34138"/>
    <w:rsid w:val="00C64622"/>
    <w:rsid w:val="00CA6F67"/>
    <w:rsid w:val="00E608E4"/>
    <w:rsid w:val="00E76345"/>
    <w:rsid w:val="00EE17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5913"/>
  <w15:chartTrackingRefBased/>
  <w15:docId w15:val="{CCBE000F-1EAA-4488-8114-D1A5BB3C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0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90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0E4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90E4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90E4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90E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0E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0E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0E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E4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0E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0E4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0E4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0E4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0E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0E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0E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0E48"/>
    <w:rPr>
      <w:rFonts w:eastAsiaTheme="majorEastAsia" w:cstheme="majorBidi"/>
      <w:color w:val="272727" w:themeColor="text1" w:themeTint="D8"/>
    </w:rPr>
  </w:style>
  <w:style w:type="paragraph" w:styleId="Title">
    <w:name w:val="Title"/>
    <w:basedOn w:val="Normal"/>
    <w:next w:val="Normal"/>
    <w:link w:val="TitleChar"/>
    <w:uiPriority w:val="10"/>
    <w:qFormat/>
    <w:rsid w:val="00990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0E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0E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0E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0E48"/>
    <w:pPr>
      <w:spacing w:before="160"/>
      <w:jc w:val="center"/>
    </w:pPr>
    <w:rPr>
      <w:i/>
      <w:iCs/>
      <w:color w:val="404040" w:themeColor="text1" w:themeTint="BF"/>
    </w:rPr>
  </w:style>
  <w:style w:type="character" w:customStyle="1" w:styleId="QuoteChar">
    <w:name w:val="Quote Char"/>
    <w:basedOn w:val="DefaultParagraphFont"/>
    <w:link w:val="Quote"/>
    <w:uiPriority w:val="29"/>
    <w:rsid w:val="00990E48"/>
    <w:rPr>
      <w:i/>
      <w:iCs/>
      <w:color w:val="404040" w:themeColor="text1" w:themeTint="BF"/>
    </w:rPr>
  </w:style>
  <w:style w:type="paragraph" w:styleId="ListParagraph">
    <w:name w:val="List Paragraph"/>
    <w:basedOn w:val="Normal"/>
    <w:uiPriority w:val="34"/>
    <w:qFormat/>
    <w:rsid w:val="00990E48"/>
    <w:pPr>
      <w:ind w:left="720"/>
      <w:contextualSpacing/>
    </w:pPr>
  </w:style>
  <w:style w:type="character" w:styleId="IntenseEmphasis">
    <w:name w:val="Intense Emphasis"/>
    <w:basedOn w:val="DefaultParagraphFont"/>
    <w:uiPriority w:val="21"/>
    <w:qFormat/>
    <w:rsid w:val="00990E48"/>
    <w:rPr>
      <w:i/>
      <w:iCs/>
      <w:color w:val="2F5496" w:themeColor="accent1" w:themeShade="BF"/>
    </w:rPr>
  </w:style>
  <w:style w:type="paragraph" w:styleId="IntenseQuote">
    <w:name w:val="Intense Quote"/>
    <w:basedOn w:val="Normal"/>
    <w:next w:val="Normal"/>
    <w:link w:val="IntenseQuoteChar"/>
    <w:uiPriority w:val="30"/>
    <w:qFormat/>
    <w:rsid w:val="00990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90E48"/>
    <w:rPr>
      <w:i/>
      <w:iCs/>
      <w:color w:val="2F5496" w:themeColor="accent1" w:themeShade="BF"/>
    </w:rPr>
  </w:style>
  <w:style w:type="character" w:styleId="IntenseReference">
    <w:name w:val="Intense Reference"/>
    <w:basedOn w:val="DefaultParagraphFont"/>
    <w:uiPriority w:val="32"/>
    <w:qFormat/>
    <w:rsid w:val="00990E48"/>
    <w:rPr>
      <w:b/>
      <w:bCs/>
      <w:smallCaps/>
      <w:color w:val="2F5496" w:themeColor="accent1" w:themeShade="BF"/>
      <w:spacing w:val="5"/>
    </w:rPr>
  </w:style>
  <w:style w:type="character" w:styleId="Hyperlink">
    <w:name w:val="Hyperlink"/>
    <w:basedOn w:val="DefaultParagraphFont"/>
    <w:uiPriority w:val="99"/>
    <w:unhideWhenUsed/>
    <w:rsid w:val="00EE1705"/>
    <w:rPr>
      <w:color w:val="0563C1" w:themeColor="hyperlink"/>
      <w:u w:val="single"/>
    </w:rPr>
  </w:style>
  <w:style w:type="character" w:styleId="UnresolvedMention">
    <w:name w:val="Unresolved Mention"/>
    <w:basedOn w:val="DefaultParagraphFont"/>
    <w:uiPriority w:val="99"/>
    <w:semiHidden/>
    <w:unhideWhenUsed/>
    <w:rsid w:val="00EE1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arjabergen.com/support-grou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2025-10-23T22:44:00Z</dcterms:created>
  <dcterms:modified xsi:type="dcterms:W3CDTF">2025-10-23T22:44:00Z</dcterms:modified>
</cp:coreProperties>
</file>